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RITUALS </w:t>
      </w:r>
      <w:r>
        <w:rPr>
          <w:rFonts w:ascii="Arial" w:hAnsi="Arial" w:cs="Arial" w:eastAsia="Arial"/>
          <w:b/>
          <w:color w:val="auto"/>
          <w:spacing w:val="0"/>
          <w:position w:val="0"/>
          <w:sz w:val="16"/>
          <w:shd w:fill="auto" w:val="clear"/>
        </w:rPr>
        <w:t xml:space="preserve">JING INSPIRE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4-tert-Butylcyclohexyl acetate, Linalool, Menthanyl acetate, Piperonal, Coumarin, Cyclamen aldehyde, Benzyl alcohol, Mayol, Hexyl cinnamaldehyde, Iso-E Super, Hexyl salicylate, Eugenol, Cinnamaldehyde, Isoeugenol.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Dihydromyrcenol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18479-58-8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242-362-4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Eye Irrit. 2;H319</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4-tert-Butylcyclohexyl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32210-23-4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250-954-9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Benzyl benzoate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120-51-4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204-402-9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Dihydro-alpha-terpinyl acetate (Menthanyl</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58985-18-5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261-543-9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Heliotropine (Piperonal)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120-57-0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204-409-7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Coumarin</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91-64-5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202-086-7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Cyclamen 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103-95-7</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203-161-7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Benzyl alcohol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100-51-6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202-859-9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(Inhalation);H332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cis-p-Menthan-7-ol (Mayol)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13828-37-0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237-539-8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 cinnamaldehyde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101-86-0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202-983-3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 Super [1-(1,2,3,4,5,6,7,8-Octahydro-</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2,3,8,8-tetramethyl-2-naphthalenyl)ethanone]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Hexyl salicylate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6259-76-3</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228-408-6</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Eugenol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97-53-0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202-589-1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Cinnamaldehyde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104-55-2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203-213-9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(Dermal);H312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Isoeugenol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97-54-1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202-590-7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(Dermal);H312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2;H401</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contact cutané.</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H332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inhalation.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H400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H401</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Toxique pour les organismes aquatiques.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